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 xml:space="preserve">Příloha č. </w:t>
      </w:r>
      <w:r w:rsidR="00F8092B">
        <w:rPr>
          <w:rFonts w:asciiTheme="minorHAnsi" w:hAnsiTheme="minorHAnsi"/>
          <w:sz w:val="18"/>
          <w:szCs w:val="18"/>
        </w:rPr>
        <w:t>7</w:t>
      </w:r>
      <w:r w:rsidRPr="00C06299">
        <w:rPr>
          <w:rFonts w:asciiTheme="minorHAnsi" w:hAnsiTheme="minorHAnsi"/>
          <w:sz w:val="18"/>
          <w:szCs w:val="18"/>
        </w:rPr>
        <w:t xml:space="preserve"> Smlouvy</w:t>
      </w:r>
    </w:p>
    <w:p w:rsidR="00C06299" w:rsidRDefault="00F8092B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Harmonogram</w:t>
      </w:r>
    </w:p>
    <w:p w:rsidR="00F8092B" w:rsidRDefault="00F8092B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</w:p>
    <w:p w:rsidR="00436251" w:rsidRDefault="00436251" w:rsidP="00436251">
      <w:pPr>
        <w:ind w:left="567" w:hanging="567"/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t xml:space="preserve">Etapa č. 1 </w:t>
      </w:r>
      <w:r>
        <w:tab/>
      </w:r>
      <w:r w:rsidR="00994FA2">
        <w:t>Dodání a akceptace cílového konceptu</w:t>
      </w:r>
      <w:r>
        <w:tab/>
      </w:r>
      <w:r w:rsidRPr="00994FA2">
        <w:rPr>
          <w:b/>
        </w:rPr>
        <w:t xml:space="preserve">T + 30 dnů </w:t>
      </w:r>
      <w:r w:rsidRPr="00994FA2">
        <w:rPr>
          <w:b/>
        </w:rPr>
        <w:tab/>
      </w:r>
      <w:r w:rsidRPr="00994FA2">
        <w:rPr>
          <w:b/>
        </w:rPr>
        <w:tab/>
      </w:r>
      <w:r>
        <w:tab/>
      </w:r>
      <w:r>
        <w:tab/>
      </w:r>
      <w:r w:rsidR="00F14EB3">
        <w:tab/>
      </w:r>
      <w:r>
        <w:t xml:space="preserve"> </w:t>
      </w:r>
    </w:p>
    <w:p w:rsidR="00994FA2" w:rsidRDefault="00436251" w:rsidP="00994FA2">
      <w:pPr>
        <w:spacing w:after="0"/>
        <w:ind w:left="-142" w:firstLine="142"/>
        <w:rPr>
          <w:b/>
        </w:rPr>
      </w:pPr>
      <w:r>
        <w:t xml:space="preserve">Etapa č. 2 </w:t>
      </w:r>
      <w:r>
        <w:tab/>
      </w:r>
      <w:r w:rsidR="00994FA2">
        <w:t>Realizace</w:t>
      </w:r>
      <w:r>
        <w:tab/>
      </w:r>
      <w:r w:rsidR="00994FA2">
        <w:tab/>
      </w:r>
      <w:r w:rsidR="00994FA2">
        <w:tab/>
      </w:r>
      <w:r w:rsidR="00994FA2">
        <w:tab/>
      </w:r>
      <w:r w:rsidR="00994FA2">
        <w:tab/>
      </w:r>
      <w:r w:rsidRPr="00994FA2">
        <w:rPr>
          <w:b/>
        </w:rPr>
        <w:t>do 90 dnů od dokončení Etapy č. 1</w:t>
      </w:r>
      <w:r w:rsidR="00994FA2">
        <w:rPr>
          <w:b/>
        </w:rPr>
        <w:t xml:space="preserve"> </w:t>
      </w:r>
      <w:r w:rsidR="00941A4D">
        <w:rPr>
          <w:b/>
        </w:rPr>
        <w:t>s podmínkou</w:t>
      </w:r>
      <w:r w:rsidR="00994FA2" w:rsidRPr="00994FA2">
        <w:rPr>
          <w:b/>
        </w:rPr>
        <w:t xml:space="preserve"> zachování navazujících </w:t>
      </w:r>
    </w:p>
    <w:p w:rsidR="00436251" w:rsidRDefault="00994FA2" w:rsidP="00994FA2">
      <w:pPr>
        <w:spacing w:after="120"/>
        <w:ind w:left="4814" w:firstLine="850"/>
      </w:pPr>
      <w:r w:rsidRPr="00994FA2">
        <w:rPr>
          <w:b/>
        </w:rPr>
        <w:t>milníků</w:t>
      </w:r>
      <w:r w:rsidR="00F14EB3">
        <w:tab/>
      </w:r>
      <w:r w:rsidR="00436251">
        <w:t xml:space="preserve"> </w:t>
      </w:r>
    </w:p>
    <w:p w:rsidR="00436251" w:rsidRDefault="00436251" w:rsidP="00436251">
      <w:pPr>
        <w:ind w:left="1418" w:hanging="1418"/>
      </w:pPr>
      <w:r>
        <w:t xml:space="preserve">Etapa č. 3 </w:t>
      </w:r>
      <w:r>
        <w:tab/>
      </w:r>
      <w:r w:rsidR="00994FA2">
        <w:t>Testování</w:t>
      </w:r>
      <w:r>
        <w:tab/>
      </w:r>
      <w:r w:rsidR="00994FA2">
        <w:tab/>
      </w:r>
      <w:r w:rsidR="00994FA2">
        <w:tab/>
      </w:r>
      <w:r w:rsidR="00994FA2">
        <w:tab/>
      </w:r>
      <w:r w:rsidR="00994FA2">
        <w:tab/>
      </w:r>
      <w:r w:rsidRPr="00994FA2">
        <w:rPr>
          <w:b/>
        </w:rPr>
        <w:t>1. 11. 2024 – 30. 11. 2024</w:t>
      </w:r>
      <w:r w:rsidRPr="00994FA2">
        <w:rPr>
          <w:b/>
        </w:rPr>
        <w:tab/>
      </w:r>
      <w:r>
        <w:tab/>
      </w:r>
      <w:r w:rsidR="00F14EB3">
        <w:tab/>
      </w:r>
    </w:p>
    <w:p w:rsidR="00436251" w:rsidRDefault="00436251" w:rsidP="00436251">
      <w:pPr>
        <w:ind w:left="1418" w:hanging="1418"/>
      </w:pPr>
      <w:r>
        <w:t xml:space="preserve">Etapa č. 4 </w:t>
      </w:r>
      <w:r>
        <w:tab/>
      </w:r>
      <w:r w:rsidR="00994FA2">
        <w:t>Produktivní fáze migrace</w:t>
      </w:r>
      <w:r>
        <w:tab/>
      </w:r>
      <w:r w:rsidR="00994FA2">
        <w:tab/>
      </w:r>
      <w:r w:rsidR="00994FA2">
        <w:tab/>
      </w:r>
      <w:r w:rsidRPr="00994FA2">
        <w:rPr>
          <w:b/>
        </w:rPr>
        <w:t>16. 11. 2025 –</w:t>
      </w:r>
      <w:bookmarkStart w:id="41" w:name="_Hlk165968439"/>
      <w:r w:rsidRPr="00994FA2">
        <w:rPr>
          <w:b/>
        </w:rPr>
        <w:t xml:space="preserve"> 30. 11. 2025</w:t>
      </w:r>
      <w:bookmarkEnd w:id="41"/>
      <w:r>
        <w:tab/>
      </w:r>
      <w:r w:rsidR="00F14EB3">
        <w:tab/>
      </w:r>
    </w:p>
    <w:p w:rsidR="00436251" w:rsidRDefault="00436251" w:rsidP="00994FA2">
      <w:pPr>
        <w:ind w:left="1418" w:hanging="1418"/>
      </w:pPr>
      <w:r>
        <w:t xml:space="preserve">Etapa č. 5 </w:t>
      </w:r>
      <w:r w:rsidR="00994FA2">
        <w:tab/>
        <w:t>Konečný termín dodání nástroje – „Automatické tvorby podmínek nájemních smluv dle Kč/m</w:t>
      </w:r>
      <w:r w:rsidR="00994FA2" w:rsidRPr="0829C663">
        <w:rPr>
          <w:vertAlign w:val="superscript"/>
        </w:rPr>
        <w:t>2</w:t>
      </w:r>
      <w:r w:rsidR="00994FA2">
        <w:t xml:space="preserve">“  </w:t>
      </w:r>
      <w:r w:rsidR="00994FA2">
        <w:tab/>
      </w:r>
      <w:r w:rsidR="00941A4D" w:rsidRPr="00941A4D">
        <w:rPr>
          <w:b/>
        </w:rPr>
        <w:t xml:space="preserve">do </w:t>
      </w:r>
      <w:r w:rsidRPr="00994FA2">
        <w:rPr>
          <w:b/>
        </w:rPr>
        <w:t>31. 12. 2024</w:t>
      </w:r>
      <w:r>
        <w:tab/>
      </w:r>
      <w:r>
        <w:tab/>
      </w:r>
    </w:p>
    <w:p w:rsidR="00436251" w:rsidRDefault="00436251" w:rsidP="00994FA2">
      <w:pPr>
        <w:ind w:left="1418" w:hanging="1418"/>
      </w:pPr>
      <w:r>
        <w:t xml:space="preserve">Etapa č. 6 </w:t>
      </w:r>
      <w:r w:rsidR="00994FA2">
        <w:tab/>
        <w:t>Akceptace celkového díla po úspěšném fakturačním běhu za 01/2025</w:t>
      </w:r>
      <w:r>
        <w:tab/>
      </w:r>
      <w:r w:rsidR="00994FA2">
        <w:tab/>
      </w:r>
      <w:r w:rsidR="00994FA2">
        <w:tab/>
      </w:r>
      <w:r w:rsidR="00994FA2">
        <w:tab/>
      </w:r>
      <w:r w:rsidR="00994FA2">
        <w:tab/>
      </w:r>
      <w:r w:rsidR="00941A4D" w:rsidRPr="00941A4D">
        <w:rPr>
          <w:b/>
        </w:rPr>
        <w:t>do</w:t>
      </w:r>
      <w:r w:rsidR="00941A4D">
        <w:t xml:space="preserve"> </w:t>
      </w:r>
      <w:r w:rsidRPr="00994FA2">
        <w:rPr>
          <w:b/>
        </w:rPr>
        <w:t>28. 2. 2025</w:t>
      </w:r>
      <w:r>
        <w:tab/>
      </w:r>
      <w:r w:rsidR="00F14EB3">
        <w:tab/>
      </w:r>
    </w:p>
    <w:p w:rsidR="00436251" w:rsidRPr="00C06299" w:rsidRDefault="00E30A82" w:rsidP="00994FA2">
      <w:pPr>
        <w:ind w:left="1418" w:hanging="1418"/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E30A82">
        <w:t>Objednatel je po celou dobu trvání smluvního vztahu oprávněn požadovat poskytnutí konzultan</w:t>
      </w:r>
      <w:r>
        <w:t>t</w:t>
      </w:r>
      <w:r w:rsidRPr="00E30A82">
        <w:t>ských a programátorských prací</w:t>
      </w:r>
      <w:r w:rsidR="00436251">
        <w:tab/>
      </w:r>
      <w:r w:rsidR="00436251">
        <w:tab/>
      </w:r>
      <w:r w:rsidR="00F14EB3">
        <w:tab/>
      </w:r>
    </w:p>
    <w:p w:rsidR="009F392E" w:rsidRPr="00436251" w:rsidRDefault="00436251" w:rsidP="00436251">
      <w:pPr>
        <w:rPr>
          <w:sz w:val="18"/>
          <w:szCs w:val="18"/>
        </w:rPr>
      </w:pPr>
      <w:r>
        <w:rPr>
          <w:sz w:val="18"/>
          <w:szCs w:val="18"/>
        </w:rPr>
        <w:t>*T = nabytí účinnosti Smlouvy</w:t>
      </w:r>
      <w:bookmarkStart w:id="42" w:name="_GoBack"/>
      <w:bookmarkEnd w:id="42"/>
    </w:p>
    <w:sectPr w:rsidR="009F392E" w:rsidRPr="00436251" w:rsidSect="00F8092B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0A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0A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1A72"/>
    <w:rsid w:val="003956C6"/>
    <w:rsid w:val="00434E7F"/>
    <w:rsid w:val="00436251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1A4D"/>
    <w:rsid w:val="00962258"/>
    <w:rsid w:val="009678B7"/>
    <w:rsid w:val="009833E1"/>
    <w:rsid w:val="00983740"/>
    <w:rsid w:val="00992D9C"/>
    <w:rsid w:val="00994FA2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B30FA"/>
    <w:rsid w:val="00AD056F"/>
    <w:rsid w:val="00AD6731"/>
    <w:rsid w:val="00AE0D05"/>
    <w:rsid w:val="00B15D0D"/>
    <w:rsid w:val="00B40EF0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0A82"/>
    <w:rsid w:val="00E36C4A"/>
    <w:rsid w:val="00EB104F"/>
    <w:rsid w:val="00ED14BD"/>
    <w:rsid w:val="00F0533E"/>
    <w:rsid w:val="00F1048D"/>
    <w:rsid w:val="00F12DEC"/>
    <w:rsid w:val="00F14EB3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092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D2DD5D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AB9267-541C-418C-8929-BCAD40E9E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33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6</cp:revision>
  <cp:lastPrinted>2017-11-28T17:18:00Z</cp:lastPrinted>
  <dcterms:created xsi:type="dcterms:W3CDTF">2024-06-05T12:00:00Z</dcterms:created>
  <dcterms:modified xsi:type="dcterms:W3CDTF">2024-06-07T07:21:00Z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